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4E" w:rsidRPr="009A7C4E" w:rsidRDefault="009A7C4E" w:rsidP="009A7C4E">
      <w:pPr>
        <w:ind w:firstLine="0"/>
        <w:jc w:val="right"/>
        <w:rPr>
          <w:rFonts w:cs="Times New Roman"/>
          <w:sz w:val="22"/>
        </w:rPr>
      </w:pPr>
      <w:r w:rsidRPr="009A7C4E">
        <w:rPr>
          <w:rFonts w:cs="Times New Roman"/>
          <w:sz w:val="22"/>
        </w:rPr>
        <w:t xml:space="preserve">Приложение № </w:t>
      </w:r>
      <w:r w:rsidR="00891EB9">
        <w:rPr>
          <w:rFonts w:cs="Times New Roman"/>
          <w:sz w:val="22"/>
        </w:rPr>
        <w:t>2</w:t>
      </w:r>
      <w:r w:rsidRPr="009A7C4E">
        <w:rPr>
          <w:rFonts w:cs="Times New Roman"/>
          <w:sz w:val="22"/>
        </w:rPr>
        <w:t xml:space="preserve"> к заявке</w:t>
      </w:r>
    </w:p>
    <w:p w:rsidR="009A7C4E" w:rsidRPr="009A7C4E" w:rsidRDefault="009A7C4E" w:rsidP="00014C9B">
      <w:pPr>
        <w:ind w:firstLine="0"/>
        <w:jc w:val="center"/>
        <w:rPr>
          <w:rFonts w:cs="Times New Roman"/>
          <w:b/>
          <w:sz w:val="22"/>
        </w:rPr>
      </w:pPr>
    </w:p>
    <w:p w:rsidR="00014C9B" w:rsidRPr="009A7C4E" w:rsidRDefault="00F80D66" w:rsidP="00014C9B">
      <w:pPr>
        <w:ind w:firstLine="0"/>
        <w:jc w:val="center"/>
        <w:rPr>
          <w:rFonts w:cs="Times New Roman"/>
          <w:b/>
          <w:sz w:val="22"/>
        </w:rPr>
      </w:pPr>
      <w:r w:rsidRPr="009A7C4E">
        <w:rPr>
          <w:rFonts w:cs="Times New Roman"/>
          <w:b/>
          <w:sz w:val="22"/>
        </w:rPr>
        <w:t>Перечень документов</w:t>
      </w:r>
      <w:r w:rsidR="009A7C4E" w:rsidRPr="009A7C4E">
        <w:rPr>
          <w:rFonts w:cs="Times New Roman"/>
          <w:b/>
          <w:sz w:val="22"/>
        </w:rPr>
        <w:t xml:space="preserve">, необходимых для </w:t>
      </w:r>
      <w:r w:rsidR="00014C9B" w:rsidRPr="009A7C4E">
        <w:rPr>
          <w:rFonts w:cs="Times New Roman"/>
          <w:b/>
          <w:sz w:val="22"/>
        </w:rPr>
        <w:t>заключения договора холодного водоснабжения и водоотведения</w:t>
      </w:r>
      <w:r w:rsidR="009A7C4E" w:rsidRPr="009A7C4E">
        <w:rPr>
          <w:rFonts w:cs="Times New Roman"/>
          <w:b/>
          <w:sz w:val="22"/>
        </w:rPr>
        <w:t xml:space="preserve"> </w:t>
      </w:r>
      <w:r w:rsidR="00014C9B" w:rsidRPr="009A7C4E">
        <w:rPr>
          <w:rFonts w:cs="Times New Roman"/>
          <w:b/>
          <w:sz w:val="22"/>
        </w:rPr>
        <w:t xml:space="preserve">с собственниками нежилых помещений </w:t>
      </w:r>
    </w:p>
    <w:p w:rsidR="00F80D66" w:rsidRPr="009A7C4E" w:rsidRDefault="009A7C4E" w:rsidP="00014C9B">
      <w:pPr>
        <w:ind w:firstLine="0"/>
        <w:jc w:val="center"/>
        <w:rPr>
          <w:rFonts w:cs="Times New Roman"/>
          <w:b/>
          <w:sz w:val="22"/>
        </w:rPr>
      </w:pPr>
      <w:r w:rsidRPr="009A7C4E">
        <w:rPr>
          <w:rFonts w:cs="Times New Roman"/>
          <w:b/>
          <w:sz w:val="22"/>
        </w:rPr>
        <w:t>в многоквартирном доме</w:t>
      </w:r>
    </w:p>
    <w:p w:rsidR="00C7330C" w:rsidRPr="009A7C4E" w:rsidRDefault="00C7330C" w:rsidP="00C7330C">
      <w:pPr>
        <w:ind w:right="-143" w:firstLine="0"/>
        <w:jc w:val="both"/>
        <w:rPr>
          <w:rFonts w:cs="Times New Roman"/>
          <w:b/>
          <w:sz w:val="22"/>
        </w:rPr>
      </w:pPr>
    </w:p>
    <w:p w:rsidR="008923B5" w:rsidRPr="009A7C4E" w:rsidRDefault="00C7330C" w:rsidP="009A7C4E">
      <w:pPr>
        <w:ind w:right="-143" w:firstLine="0"/>
        <w:jc w:val="both"/>
        <w:rPr>
          <w:rFonts w:cs="Times New Roman"/>
          <w:sz w:val="22"/>
        </w:rPr>
      </w:pPr>
      <w:r w:rsidRPr="009A7C4E">
        <w:rPr>
          <w:rFonts w:cs="Times New Roman"/>
          <w:sz w:val="22"/>
        </w:rPr>
        <w:t>Для заключения единого Договора холодного водоснабжения и водоотведения</w:t>
      </w:r>
      <w:r w:rsidR="00BD0DC6" w:rsidRPr="009A7C4E">
        <w:rPr>
          <w:rFonts w:cs="Times New Roman"/>
          <w:sz w:val="22"/>
        </w:rPr>
        <w:t xml:space="preserve"> в соответствии с </w:t>
      </w:r>
      <w:r w:rsidR="00F33C22">
        <w:rPr>
          <w:rFonts w:cs="Times New Roman"/>
          <w:sz w:val="22"/>
        </w:rPr>
        <w:br/>
      </w:r>
      <w:r w:rsidR="00BD0DC6" w:rsidRPr="009A7C4E">
        <w:rPr>
          <w:rFonts w:cs="Times New Roman"/>
          <w:sz w:val="22"/>
        </w:rPr>
        <w:t>п. 16, п.</w:t>
      </w:r>
      <w:r w:rsidRPr="009A7C4E">
        <w:rPr>
          <w:rFonts w:cs="Times New Roman"/>
          <w:sz w:val="22"/>
        </w:rPr>
        <w:t xml:space="preserve"> 17 «Правил холодного водоснабжения и водоотведения», утвержденных постановлением Правительства РФ</w:t>
      </w:r>
      <w:r w:rsidR="00BD0DC6" w:rsidRPr="009A7C4E">
        <w:rPr>
          <w:rFonts w:cs="Times New Roman"/>
          <w:sz w:val="22"/>
        </w:rPr>
        <w:t xml:space="preserve"> № 644</w:t>
      </w:r>
      <w:r w:rsidRPr="009A7C4E">
        <w:rPr>
          <w:rFonts w:cs="Times New Roman"/>
          <w:sz w:val="22"/>
        </w:rPr>
        <w:t xml:space="preserve"> от 29.07.2013, </w:t>
      </w:r>
      <w:r w:rsidR="009A7C4E" w:rsidRPr="009A7C4E">
        <w:rPr>
          <w:rFonts w:cs="Times New Roman"/>
          <w:sz w:val="22"/>
        </w:rPr>
        <w:t>предоставлены</w:t>
      </w:r>
      <w:r w:rsidRPr="009A7C4E">
        <w:rPr>
          <w:rFonts w:cs="Times New Roman"/>
          <w:sz w:val="22"/>
        </w:rPr>
        <w:t xml:space="preserve"> следующие документы:</w:t>
      </w:r>
    </w:p>
    <w:p w:rsidR="009A7C4E" w:rsidRPr="009A7C4E" w:rsidRDefault="009A7C4E" w:rsidP="00014C9B">
      <w:pPr>
        <w:ind w:firstLine="0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240"/>
      </w:tblGrid>
      <w:tr w:rsidR="009A7C4E" w:rsidRPr="009A7C4E" w:rsidTr="00F33C22">
        <w:tc>
          <w:tcPr>
            <w:tcW w:w="8613" w:type="dxa"/>
            <w:vAlign w:val="center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Наименование документа</w:t>
            </w:r>
          </w:p>
        </w:tc>
        <w:tc>
          <w:tcPr>
            <w:tcW w:w="1240" w:type="dxa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A7C4E">
              <w:rPr>
                <w:rFonts w:cs="Times New Roman"/>
                <w:sz w:val="20"/>
                <w:szCs w:val="20"/>
              </w:rPr>
              <w:t>Отметка о получении</w:t>
            </w:r>
          </w:p>
        </w:tc>
      </w:tr>
      <w:tr w:rsidR="009A7C4E" w:rsidRPr="009A7C4E" w:rsidTr="00F33C22">
        <w:tc>
          <w:tcPr>
            <w:tcW w:w="8613" w:type="dxa"/>
          </w:tcPr>
          <w:p w:rsidR="009A7C4E" w:rsidRPr="009A7C4E" w:rsidRDefault="009A7C4E" w:rsidP="009A7C4E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Заявка на заключение договора холодного водоснабжения и водоотведения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 xml:space="preserve">В отношении абонента: </w:t>
            </w:r>
          </w:p>
          <w:p w:rsidR="009A7C4E" w:rsidRPr="009A7C4E" w:rsidRDefault="00C55F76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Информация о заявителе ________________________________________________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доверенности, подтверждающей полномочия представителя абонента, действующего от имени абонента</w:t>
            </w:r>
            <w:r w:rsidR="00C55F76">
              <w:rPr>
                <w:rFonts w:cs="Times New Roman"/>
                <w:sz w:val="22"/>
              </w:rPr>
              <w:t xml:space="preserve"> ________________________________________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Для юридических лиц: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 xml:space="preserve">Копия устава </w:t>
            </w:r>
            <w:r w:rsidRPr="009A7C4E">
              <w:rPr>
                <w:rFonts w:cs="Times New Roman"/>
                <w:spacing w:val="-10"/>
                <w:sz w:val="22"/>
              </w:rPr>
              <w:t>юридического лица с отметкой налогового органа с необходимыми изменениями и дополнениями</w:t>
            </w:r>
            <w:r w:rsidRPr="009A7C4E">
              <w:rPr>
                <w:rFonts w:cs="Times New Roman"/>
                <w:sz w:val="22"/>
              </w:rPr>
              <w:t xml:space="preserve"> (положение о филиале)</w:t>
            </w:r>
            <w:r w:rsidR="00C55F76">
              <w:rPr>
                <w:rFonts w:cs="Times New Roman"/>
                <w:sz w:val="22"/>
              </w:rPr>
              <w:t xml:space="preserve"> 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свидетельства о государственной регистрации юридического лица</w:t>
            </w:r>
            <w:r w:rsidR="00C55F76">
              <w:rPr>
                <w:rFonts w:cs="Times New Roman"/>
                <w:sz w:val="22"/>
              </w:rPr>
              <w:t>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свидетельства о постановке на учет в налоговом органе</w:t>
            </w:r>
            <w:r w:rsidR="00C55F76">
              <w:rPr>
                <w:rFonts w:cs="Times New Roman"/>
                <w:sz w:val="22"/>
              </w:rPr>
              <w:t xml:space="preserve"> 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справки из Росстата с указанием кодов ОКПО, ОКВЭД, ОКТМО (ОКАТО)</w:t>
            </w:r>
            <w:r w:rsidR="00C55F76">
              <w:rPr>
                <w:rFonts w:cs="Times New Roman"/>
                <w:sz w:val="22"/>
              </w:rPr>
              <w:t xml:space="preserve"> ________________________________________________________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документа, подтверждающего полномочия руководителя (приказ о назначении руководителя или иного лица, имеющего  право на основании устава совершать сделки; протокола собрания участников / акционеров / партнеров об избрании руководителя / управляющего организации)</w:t>
            </w:r>
            <w:r w:rsidR="00C55F76">
              <w:rPr>
                <w:rFonts w:cs="Times New Roman"/>
                <w:sz w:val="22"/>
              </w:rPr>
              <w:t>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ДЛЯ БЮДЖЕТНЫХ ОРГАНИЗАЦИЙ: сведения о выделенных денежных средствах на оплату коммунальных услуг (раздельно по видам усл</w:t>
            </w:r>
            <w:r w:rsidR="00C55F76">
              <w:rPr>
                <w:rFonts w:cs="Times New Roman"/>
                <w:sz w:val="22"/>
              </w:rPr>
              <w:t>уг) на период действия договора __________________________________________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Для индивидуальных предпринимателей и физических лиц: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3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свидетельства о внесении в Единый государственный реестр индивидуальных предпринимателей</w:t>
            </w:r>
            <w:r w:rsidR="00C55F76">
              <w:rPr>
                <w:rFonts w:cs="Times New Roman"/>
                <w:sz w:val="22"/>
              </w:rPr>
              <w:t xml:space="preserve"> __________________________________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3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свидетельства о постановке на учет физического лица в налоговом органе</w:t>
            </w:r>
            <w:r w:rsidR="00C55F76">
              <w:rPr>
                <w:rFonts w:cs="Times New Roman"/>
                <w:sz w:val="22"/>
              </w:rPr>
              <w:t>___________________________________________________________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3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паспорта (страницы 2 - 5)</w:t>
            </w:r>
            <w:r w:rsidR="00C55F76">
              <w:rPr>
                <w:rFonts w:cs="Times New Roman"/>
                <w:sz w:val="22"/>
              </w:rPr>
              <w:t xml:space="preserve"> _____________________________________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C55F76">
              <w:rPr>
                <w:rFonts w:cs="Times New Roman"/>
                <w:b/>
                <w:sz w:val="22"/>
              </w:rPr>
              <w:t xml:space="preserve">Копия документа, </w:t>
            </w:r>
            <w:proofErr w:type="gramStart"/>
            <w:r w:rsidRPr="00C55F76">
              <w:rPr>
                <w:rFonts w:cs="Times New Roman"/>
                <w:b/>
                <w:sz w:val="22"/>
              </w:rPr>
              <w:t>подтверждающий</w:t>
            </w:r>
            <w:proofErr w:type="gramEnd"/>
            <w:r w:rsidRPr="00C55F76">
              <w:rPr>
                <w:rFonts w:cs="Times New Roman"/>
                <w:b/>
                <w:sz w:val="22"/>
              </w:rPr>
              <w:t xml:space="preserve"> право собственности или иное законное основание возникновения прав владения и (или) пользования на нежилое помещение</w:t>
            </w:r>
            <w:r w:rsidR="00C55F76">
              <w:rPr>
                <w:rFonts w:cs="Times New Roman"/>
                <w:b/>
                <w:sz w:val="22"/>
              </w:rPr>
              <w:t xml:space="preserve"> </w:t>
            </w:r>
            <w:r w:rsidR="00C55F76">
              <w:rPr>
                <w:rFonts w:cs="Times New Roman"/>
                <w:sz w:val="22"/>
              </w:rPr>
              <w:t>__________________________________________________________</w:t>
            </w:r>
            <w:r w:rsidRPr="009A7C4E">
              <w:rPr>
                <w:rFonts w:cs="Times New Roman"/>
                <w:b/>
                <w:sz w:val="22"/>
              </w:rPr>
              <w:t xml:space="preserve"> </w:t>
            </w:r>
          </w:p>
          <w:p w:rsidR="009A7C4E" w:rsidRPr="009A7C4E" w:rsidRDefault="009A7C4E" w:rsidP="009A7C4E">
            <w:pPr>
              <w:pStyle w:val="a7"/>
              <w:ind w:left="0" w:firstLine="0"/>
              <w:jc w:val="both"/>
              <w:rPr>
                <w:rFonts w:cs="Times New Roman"/>
                <w:i/>
                <w:sz w:val="22"/>
              </w:rPr>
            </w:pPr>
            <w:proofErr w:type="gramStart"/>
            <w:r w:rsidRPr="009A7C4E">
              <w:rPr>
                <w:rFonts w:cs="Times New Roman"/>
                <w:i/>
                <w:sz w:val="22"/>
              </w:rPr>
              <w:t>Например, Выписка из ЕГРН, Свидетельство о государственной регистрации права, Договор аренды нежилого помещения с отметкой о государственной регистрации (договор должен содержать положения о праве лица, осуществляющего пользование нежилым помещением, самостоятельно заключать договоры холодного водоснабжения и водоотведения), Приказ (иной документ) о закреплении на праве хозяйственного ведения / оперативного управления или иной документ, предусмотренный законодательством РФ.</w:t>
            </w:r>
            <w:proofErr w:type="gramEnd"/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Техническая документация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 xml:space="preserve">Акт разграничения балансовой принадлежности и эксплуатационной ответственности по водопроводным и канализационным сетям с управляющей организацией (при отсутствии необходимо обратиться в управляющую </w:t>
            </w:r>
            <w:r w:rsidR="00C55F76">
              <w:rPr>
                <w:rFonts w:cs="Times New Roman"/>
                <w:sz w:val="22"/>
              </w:rPr>
              <w:t>организацию) _________________________________________________________</w:t>
            </w:r>
          </w:p>
          <w:p w:rsidR="009A7C4E" w:rsidRPr="009A7C4E" w:rsidRDefault="009A7C4E" w:rsidP="009A7C4E">
            <w:pPr>
              <w:pStyle w:val="a7"/>
              <w:ind w:left="0" w:firstLine="0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lastRenderedPageBreak/>
              <w:t xml:space="preserve">Предоставляется в случае, если нежилое помещение не имеет непосредственного подключения к централизованным системам водоснабжения и (или) водоотведения, и подключено </w:t>
            </w:r>
            <w:proofErr w:type="gramStart"/>
            <w:r w:rsidRPr="009A7C4E">
              <w:rPr>
                <w:rFonts w:cs="Times New Roman"/>
                <w:i/>
                <w:sz w:val="22"/>
              </w:rPr>
              <w:t>ко</w:t>
            </w:r>
            <w:proofErr w:type="gramEnd"/>
            <w:r w:rsidRPr="009A7C4E">
              <w:rPr>
                <w:rFonts w:cs="Times New Roman"/>
                <w:i/>
                <w:sz w:val="22"/>
              </w:rPr>
              <w:t xml:space="preserve"> внутридомовым сетям МКД.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Баланс водопотребления и водоотведения объекта абонента</w:t>
            </w:r>
            <w:r w:rsidRPr="009A7C4E">
              <w:rPr>
                <w:rFonts w:cs="Times New Roman"/>
                <w:sz w:val="22"/>
              </w:rPr>
              <w:t>, выданный проектной организацией, имеющей лицензию на выполнение данных расчетов</w:t>
            </w:r>
            <w:r w:rsidR="00C55F76">
              <w:rPr>
                <w:rFonts w:cs="Times New Roman"/>
                <w:sz w:val="22"/>
              </w:rPr>
              <w:t>__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r w:rsidRPr="009A7C4E">
              <w:rPr>
                <w:rFonts w:cs="Times New Roman"/>
                <w:sz w:val="22"/>
              </w:rPr>
              <w:t>Объем водопотребления и водоотведения объекта абонента</w:t>
            </w:r>
            <w:r w:rsidR="00C55F76">
              <w:rPr>
                <w:rFonts w:cs="Times New Roman"/>
                <w:sz w:val="22"/>
              </w:rPr>
              <w:t xml:space="preserve"> __________________</w:t>
            </w:r>
          </w:p>
          <w:p w:rsidR="009A7C4E" w:rsidRPr="009A7C4E" w:rsidRDefault="009A7C4E" w:rsidP="009A7C4E">
            <w:pPr>
              <w:pStyle w:val="a7"/>
              <w:ind w:left="709" w:hanging="1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t>Данная информация может быть представлена следующими документами:</w:t>
            </w:r>
          </w:p>
          <w:p w:rsidR="009A7C4E" w:rsidRPr="009A7C4E" w:rsidRDefault="009A7C4E" w:rsidP="009A7C4E">
            <w:pPr>
              <w:pStyle w:val="a7"/>
              <w:numPr>
                <w:ilvl w:val="0"/>
                <w:numId w:val="9"/>
              </w:numPr>
              <w:ind w:left="1134" w:hanging="425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t xml:space="preserve">договор (копия) с управляющей организацией, в </w:t>
            </w:r>
            <w:proofErr w:type="gramStart"/>
            <w:r w:rsidRPr="009A7C4E">
              <w:rPr>
                <w:rFonts w:cs="Times New Roman"/>
                <w:i/>
                <w:sz w:val="22"/>
              </w:rPr>
              <w:t>котором</w:t>
            </w:r>
            <w:proofErr w:type="gramEnd"/>
            <w:r w:rsidRPr="009A7C4E">
              <w:rPr>
                <w:rFonts w:cs="Times New Roman"/>
                <w:i/>
                <w:sz w:val="22"/>
              </w:rPr>
              <w:t xml:space="preserve"> прописан объем водопотребления и водоотведе</w:t>
            </w:r>
            <w:r w:rsidR="00F33C22">
              <w:rPr>
                <w:rFonts w:cs="Times New Roman"/>
                <w:i/>
                <w:sz w:val="22"/>
              </w:rPr>
              <w:t>ния (с приложениями к договору) __________</w:t>
            </w:r>
          </w:p>
          <w:p w:rsidR="009A7C4E" w:rsidRPr="009A7C4E" w:rsidRDefault="009A7C4E" w:rsidP="009A7C4E">
            <w:pPr>
              <w:pStyle w:val="a7"/>
              <w:numPr>
                <w:ilvl w:val="0"/>
                <w:numId w:val="9"/>
              </w:numPr>
              <w:ind w:left="1134" w:hanging="425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t>справка с указанием объемов за 6 месяцев, по</w:t>
            </w:r>
            <w:r w:rsidR="00F33C22">
              <w:rPr>
                <w:rFonts w:cs="Times New Roman"/>
                <w:i/>
                <w:sz w:val="22"/>
              </w:rPr>
              <w:t>дписанная управляющей компанией _______________________________________________________</w:t>
            </w:r>
          </w:p>
          <w:p w:rsidR="009A7C4E" w:rsidRPr="009A7C4E" w:rsidRDefault="009A7C4E" w:rsidP="009A7C4E">
            <w:pPr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9A7C4E">
              <w:rPr>
                <w:rFonts w:cs="Times New Roman"/>
                <w:b/>
                <w:sz w:val="22"/>
              </w:rPr>
              <w:t>Документ, подтверждающий подключение (технологическое присоединение) объектов</w:t>
            </w:r>
            <w:r w:rsidRPr="009A7C4E">
              <w:rPr>
                <w:rFonts w:cs="Times New Roman"/>
                <w:sz w:val="22"/>
              </w:rPr>
              <w:t xml:space="preserve"> абонента к централизованным системам холодного водоснабжения и (или) водоотведения на законных основаниях, в том числе договор о подключении (технологическом присоединении), условия подключения (технологического присоединения) к централизованным системам водоснабжения и (или) водоотведения, акт о подключении (технологическом присоединении) объекта, акт о промывке и дезинфекции внутриплощадочных и внутридомовых сетей и оборудования</w:t>
            </w:r>
            <w:r w:rsidR="00F33C22">
              <w:rPr>
                <w:rFonts w:cs="Times New Roman"/>
                <w:sz w:val="22"/>
              </w:rPr>
              <w:t>_____________________________________</w:t>
            </w:r>
            <w:r w:rsidRPr="009A7C4E">
              <w:rPr>
                <w:rFonts w:cs="Times New Roman"/>
                <w:i/>
                <w:sz w:val="22"/>
              </w:rPr>
              <w:t xml:space="preserve"> </w:t>
            </w:r>
            <w:proofErr w:type="gramEnd"/>
          </w:p>
          <w:p w:rsidR="009A7C4E" w:rsidRPr="009A7C4E" w:rsidRDefault="009A7C4E" w:rsidP="009A7C4E">
            <w:pPr>
              <w:pStyle w:val="a7"/>
              <w:ind w:left="0" w:firstLine="0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t xml:space="preserve">Предоставляется </w:t>
            </w:r>
            <w:proofErr w:type="gramStart"/>
            <w:r w:rsidRPr="009A7C4E">
              <w:rPr>
                <w:rFonts w:cs="Times New Roman"/>
                <w:i/>
                <w:sz w:val="22"/>
              </w:rPr>
              <w:t>случае</w:t>
            </w:r>
            <w:proofErr w:type="gramEnd"/>
            <w:r w:rsidRPr="009A7C4E">
              <w:rPr>
                <w:rFonts w:cs="Times New Roman"/>
                <w:i/>
                <w:sz w:val="22"/>
              </w:rPr>
              <w:t xml:space="preserve"> подключения нежилого помещения непосредственно к централизованным системам водоснабжения и (или) водоотведения.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i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b/>
                <w:i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Схема размещения мест для отбора проб воды и (или) сточных вод</w:t>
            </w:r>
            <w:r w:rsidR="00F33C22">
              <w:rPr>
                <w:rFonts w:cs="Times New Roman"/>
                <w:b/>
                <w:sz w:val="22"/>
              </w:rPr>
              <w:t xml:space="preserve"> </w:t>
            </w:r>
            <w:r w:rsidR="00F33C22">
              <w:rPr>
                <w:rFonts w:cs="Times New Roman"/>
                <w:sz w:val="22"/>
              </w:rPr>
              <w:t>________</w:t>
            </w:r>
            <w:r w:rsidRPr="009A7C4E">
              <w:rPr>
                <w:rFonts w:cs="Times New Roman"/>
                <w:b/>
                <w:sz w:val="22"/>
              </w:rPr>
              <w:t xml:space="preserve"> </w:t>
            </w:r>
          </w:p>
          <w:p w:rsidR="009A7C4E" w:rsidRPr="009A7C4E" w:rsidRDefault="009A7C4E" w:rsidP="009A7C4E">
            <w:pPr>
              <w:ind w:firstLine="0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i/>
                <w:sz w:val="22"/>
              </w:rPr>
              <w:t xml:space="preserve">Предоставляется </w:t>
            </w:r>
            <w:proofErr w:type="gramStart"/>
            <w:r w:rsidRPr="009A7C4E">
              <w:rPr>
                <w:rFonts w:cs="Times New Roman"/>
                <w:i/>
                <w:sz w:val="22"/>
              </w:rPr>
              <w:t>случае</w:t>
            </w:r>
            <w:proofErr w:type="gramEnd"/>
            <w:r w:rsidRPr="009A7C4E">
              <w:rPr>
                <w:rFonts w:cs="Times New Roman"/>
                <w:i/>
                <w:sz w:val="22"/>
              </w:rPr>
              <w:t xml:space="preserve"> подключения нежилого помещения непосредственно к централизованным системам водоснабжения и (или) водоотведения.</w:t>
            </w:r>
          </w:p>
          <w:p w:rsidR="009A7C4E" w:rsidRPr="009A7C4E" w:rsidRDefault="009A7C4E" w:rsidP="009A7C4E">
            <w:pPr>
              <w:pStyle w:val="a7"/>
              <w:ind w:left="709" w:hanging="709"/>
              <w:jc w:val="both"/>
              <w:rPr>
                <w:rFonts w:cs="Times New Roman"/>
                <w:i/>
                <w:sz w:val="22"/>
              </w:rPr>
            </w:pPr>
          </w:p>
          <w:p w:rsidR="009A7C4E" w:rsidRPr="009A7C4E" w:rsidRDefault="009A7C4E" w:rsidP="009A7C4E">
            <w:pPr>
              <w:pStyle w:val="a7"/>
              <w:numPr>
                <w:ilvl w:val="0"/>
                <w:numId w:val="1"/>
              </w:numPr>
              <w:ind w:left="709" w:hanging="709"/>
              <w:jc w:val="both"/>
              <w:rPr>
                <w:rFonts w:cs="Times New Roman"/>
                <w:b/>
                <w:i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 xml:space="preserve">Техническая документация на установленные приборы учета 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sz w:val="22"/>
              </w:rPr>
              <w:t>Копия паспорта на прибор учета</w:t>
            </w:r>
            <w:r w:rsidR="00F33C22">
              <w:rPr>
                <w:rFonts w:cs="Times New Roman"/>
                <w:sz w:val="22"/>
              </w:rPr>
              <w:t xml:space="preserve"> _________________________________________</w:t>
            </w:r>
          </w:p>
          <w:p w:rsidR="009A7C4E" w:rsidRPr="009A7C4E" w:rsidRDefault="009A7C4E" w:rsidP="009A7C4E">
            <w:pPr>
              <w:pStyle w:val="a7"/>
              <w:numPr>
                <w:ilvl w:val="1"/>
                <w:numId w:val="1"/>
              </w:numPr>
              <w:ind w:left="709" w:hanging="709"/>
              <w:jc w:val="both"/>
              <w:rPr>
                <w:rFonts w:cs="Times New Roman"/>
                <w:i/>
                <w:sz w:val="22"/>
              </w:rPr>
            </w:pPr>
            <w:r w:rsidRPr="009A7C4E">
              <w:rPr>
                <w:rFonts w:cs="Times New Roman"/>
                <w:sz w:val="22"/>
              </w:rPr>
              <w:t xml:space="preserve">Копия акта приема-передачи приборов учета воды, </w:t>
            </w:r>
            <w:proofErr w:type="gramStart"/>
            <w:r w:rsidRPr="009A7C4E">
              <w:rPr>
                <w:rFonts w:cs="Times New Roman"/>
                <w:sz w:val="22"/>
              </w:rPr>
              <w:t>содержащий</w:t>
            </w:r>
            <w:proofErr w:type="gramEnd"/>
            <w:r w:rsidRPr="009A7C4E">
              <w:rPr>
                <w:rFonts w:cs="Times New Roman"/>
                <w:sz w:val="22"/>
              </w:rPr>
              <w:t xml:space="preserve"> сведения о показаниях приборов учета</w:t>
            </w:r>
            <w:r w:rsidR="00F33C22">
              <w:rPr>
                <w:rFonts w:cs="Times New Roman"/>
                <w:sz w:val="22"/>
              </w:rPr>
              <w:t xml:space="preserve"> _____________________________________________</w:t>
            </w:r>
          </w:p>
          <w:p w:rsidR="009A7C4E" w:rsidRPr="009A7C4E" w:rsidRDefault="009A7C4E" w:rsidP="00014C9B">
            <w:pPr>
              <w:ind w:firstLine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40" w:type="dxa"/>
          </w:tcPr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A7C4E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C55F76" w:rsidRP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55F76"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  <w:p w:rsidR="00F33C22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9A7C4E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□</w:t>
            </w:r>
          </w:p>
        </w:tc>
      </w:tr>
    </w:tbl>
    <w:p w:rsidR="008923B5" w:rsidRPr="009A7C4E" w:rsidRDefault="008923B5" w:rsidP="001C3172">
      <w:pPr>
        <w:ind w:left="709" w:hanging="709"/>
        <w:jc w:val="both"/>
        <w:rPr>
          <w:rFonts w:cs="Times New Roman"/>
          <w:sz w:val="22"/>
        </w:rPr>
      </w:pPr>
    </w:p>
    <w:p w:rsidR="00E92616" w:rsidRPr="009A7C4E" w:rsidRDefault="00E92616" w:rsidP="001C3172">
      <w:pPr>
        <w:ind w:left="709" w:hanging="709"/>
        <w:jc w:val="both"/>
        <w:rPr>
          <w:rFonts w:cs="Times New Roman"/>
          <w:sz w:val="22"/>
        </w:rPr>
      </w:pPr>
    </w:p>
    <w:p w:rsidR="00330811" w:rsidRPr="009A7C4E" w:rsidRDefault="00330811" w:rsidP="001C3172">
      <w:pPr>
        <w:ind w:left="709" w:hanging="709"/>
        <w:jc w:val="both"/>
        <w:rPr>
          <w:rFonts w:cs="Times New Roman"/>
          <w:sz w:val="22"/>
        </w:rPr>
      </w:pPr>
    </w:p>
    <w:p w:rsidR="00330811" w:rsidRPr="009A7C4E" w:rsidRDefault="00330811" w:rsidP="00014C9B">
      <w:pPr>
        <w:ind w:firstLine="0"/>
        <w:jc w:val="both"/>
        <w:rPr>
          <w:rFonts w:eastAsia="Calibri" w:cs="Times New Roman"/>
          <w:sz w:val="22"/>
        </w:rPr>
      </w:pPr>
    </w:p>
    <w:p w:rsidR="00330811" w:rsidRPr="009A7C4E" w:rsidRDefault="00330811" w:rsidP="00014C9B">
      <w:pPr>
        <w:ind w:firstLine="0"/>
        <w:jc w:val="both"/>
        <w:rPr>
          <w:rFonts w:cs="Times New Roman"/>
          <w:sz w:val="22"/>
        </w:rPr>
      </w:pPr>
    </w:p>
    <w:sectPr w:rsidR="00330811" w:rsidRPr="009A7C4E" w:rsidSect="00B565A7">
      <w:footerReference w:type="default" r:id="rId7"/>
      <w:pgSz w:w="11906" w:h="16838"/>
      <w:pgMar w:top="1134" w:right="851" w:bottom="1134" w:left="1418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02" w:rsidRDefault="00D15902" w:rsidP="00B565A7">
      <w:r>
        <w:separator/>
      </w:r>
    </w:p>
  </w:endnote>
  <w:endnote w:type="continuationSeparator" w:id="0">
    <w:p w:rsidR="00D15902" w:rsidRDefault="00D15902" w:rsidP="00B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47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565A7" w:rsidRPr="00B565A7" w:rsidRDefault="00A84C29">
        <w:pPr>
          <w:pStyle w:val="aa"/>
          <w:jc w:val="right"/>
          <w:rPr>
            <w:sz w:val="22"/>
          </w:rPr>
        </w:pPr>
        <w:r w:rsidRPr="00B565A7">
          <w:rPr>
            <w:sz w:val="22"/>
          </w:rPr>
          <w:fldChar w:fldCharType="begin"/>
        </w:r>
        <w:r w:rsidR="00B565A7" w:rsidRPr="00B565A7">
          <w:rPr>
            <w:sz w:val="22"/>
          </w:rPr>
          <w:instrText xml:space="preserve"> PAGE   \* MERGEFORMAT </w:instrText>
        </w:r>
        <w:r w:rsidRPr="00B565A7">
          <w:rPr>
            <w:sz w:val="22"/>
          </w:rPr>
          <w:fldChar w:fldCharType="separate"/>
        </w:r>
        <w:r w:rsidR="00891EB9">
          <w:rPr>
            <w:noProof/>
            <w:sz w:val="22"/>
          </w:rPr>
          <w:t>2</w:t>
        </w:r>
        <w:r w:rsidRPr="00B565A7">
          <w:rPr>
            <w:sz w:val="22"/>
          </w:rPr>
          <w:fldChar w:fldCharType="end"/>
        </w:r>
      </w:p>
    </w:sdtContent>
  </w:sdt>
  <w:p w:rsidR="00B565A7" w:rsidRDefault="00B56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02" w:rsidRDefault="00D15902" w:rsidP="00B565A7">
      <w:r>
        <w:separator/>
      </w:r>
    </w:p>
  </w:footnote>
  <w:footnote w:type="continuationSeparator" w:id="0">
    <w:p w:rsidR="00D15902" w:rsidRDefault="00D15902" w:rsidP="00B5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8E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">
    <w:nsid w:val="25211262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2D1B1C34"/>
    <w:multiLevelType w:val="multilevel"/>
    <w:tmpl w:val="3D007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3592664F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>
    <w:nsid w:val="3D9074A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>
    <w:nsid w:val="4EDF151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>
    <w:nsid w:val="55987084"/>
    <w:multiLevelType w:val="hybridMultilevel"/>
    <w:tmpl w:val="B076550A"/>
    <w:lvl w:ilvl="0" w:tplc="41086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C0CF3"/>
    <w:multiLevelType w:val="multilevel"/>
    <w:tmpl w:val="F544D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>
    <w:nsid w:val="7BD20617"/>
    <w:multiLevelType w:val="multilevel"/>
    <w:tmpl w:val="98ACA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E3C068F"/>
    <w:multiLevelType w:val="multilevel"/>
    <w:tmpl w:val="A442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B5"/>
    <w:rsid w:val="00014C9B"/>
    <w:rsid w:val="000E70AA"/>
    <w:rsid w:val="00134DE1"/>
    <w:rsid w:val="00192C28"/>
    <w:rsid w:val="001A7996"/>
    <w:rsid w:val="001C3172"/>
    <w:rsid w:val="00294EE1"/>
    <w:rsid w:val="00330811"/>
    <w:rsid w:val="00371F19"/>
    <w:rsid w:val="003755A5"/>
    <w:rsid w:val="003E4765"/>
    <w:rsid w:val="00417C0E"/>
    <w:rsid w:val="00437C6B"/>
    <w:rsid w:val="004A2D16"/>
    <w:rsid w:val="00526942"/>
    <w:rsid w:val="00540D0E"/>
    <w:rsid w:val="0059699C"/>
    <w:rsid w:val="0062500B"/>
    <w:rsid w:val="00712A04"/>
    <w:rsid w:val="007C1464"/>
    <w:rsid w:val="007D08CE"/>
    <w:rsid w:val="007F06F9"/>
    <w:rsid w:val="00827BD1"/>
    <w:rsid w:val="0083701E"/>
    <w:rsid w:val="00891EB9"/>
    <w:rsid w:val="008923B5"/>
    <w:rsid w:val="008A264D"/>
    <w:rsid w:val="00915A10"/>
    <w:rsid w:val="00996DD2"/>
    <w:rsid w:val="009A7C4E"/>
    <w:rsid w:val="00A46507"/>
    <w:rsid w:val="00A84C29"/>
    <w:rsid w:val="00AD1B76"/>
    <w:rsid w:val="00B34688"/>
    <w:rsid w:val="00B565A7"/>
    <w:rsid w:val="00B60DAA"/>
    <w:rsid w:val="00B824EF"/>
    <w:rsid w:val="00BD0DC6"/>
    <w:rsid w:val="00BF4534"/>
    <w:rsid w:val="00C55F76"/>
    <w:rsid w:val="00C7330C"/>
    <w:rsid w:val="00C76AD7"/>
    <w:rsid w:val="00C87911"/>
    <w:rsid w:val="00CA143E"/>
    <w:rsid w:val="00CB7F42"/>
    <w:rsid w:val="00CF42E6"/>
    <w:rsid w:val="00D15902"/>
    <w:rsid w:val="00D27841"/>
    <w:rsid w:val="00D56549"/>
    <w:rsid w:val="00E92616"/>
    <w:rsid w:val="00F146C5"/>
    <w:rsid w:val="00F33C22"/>
    <w:rsid w:val="00F63BE3"/>
    <w:rsid w:val="00F80D66"/>
    <w:rsid w:val="00FD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5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5A7"/>
  </w:style>
  <w:style w:type="paragraph" w:styleId="aa">
    <w:name w:val="footer"/>
    <w:basedOn w:val="a"/>
    <w:link w:val="ab"/>
    <w:uiPriority w:val="99"/>
    <w:unhideWhenUsed/>
    <w:rsid w:val="00B5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Родименко Мария Андреевна</dc:creator>
  <cp:lastModifiedBy>Маша</cp:lastModifiedBy>
  <cp:revision>3</cp:revision>
  <cp:lastPrinted>2021-08-11T14:28:00Z</cp:lastPrinted>
  <dcterms:created xsi:type="dcterms:W3CDTF">2021-08-25T20:20:00Z</dcterms:created>
  <dcterms:modified xsi:type="dcterms:W3CDTF">2021-08-30T06:54:00Z</dcterms:modified>
</cp:coreProperties>
</file>